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3ABE92E1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C2E75">
        <w:rPr>
          <w:rFonts w:ascii="Arial" w:hAnsi="Arial" w:cs="Arial"/>
          <w:sz w:val="16"/>
          <w:szCs w:val="16"/>
        </w:rPr>
        <w:t>12</w:t>
      </w:r>
      <w:r w:rsidR="003146FD">
        <w:rPr>
          <w:rFonts w:ascii="Arial" w:hAnsi="Arial" w:cs="Arial"/>
          <w:sz w:val="16"/>
          <w:szCs w:val="16"/>
        </w:rPr>
        <w:t>00x600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182197A9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(h.o.h.) (mm): </w:t>
      </w:r>
      <w:r w:rsidR="00CF7D71" w:rsidRPr="271AA8C2">
        <w:rPr>
          <w:rFonts w:ascii="Arial" w:hAnsi="Arial" w:cs="Arial"/>
          <w:sz w:val="16"/>
          <w:szCs w:val="16"/>
        </w:rPr>
        <w:t>12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5D3D3BEC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h.o.h</w:t>
      </w:r>
      <w:r w:rsidR="00DA7BD6" w:rsidRPr="271AA8C2">
        <w:rPr>
          <w:rFonts w:ascii="Arial" w:hAnsi="Arial" w:cs="Arial"/>
          <w:sz w:val="16"/>
          <w:szCs w:val="16"/>
        </w:rPr>
        <w:t>. 6</w:t>
      </w:r>
      <w:r w:rsidR="000332F2">
        <w:rPr>
          <w:rFonts w:ascii="Arial" w:hAnsi="Arial" w:cs="Arial"/>
          <w:sz w:val="16"/>
          <w:szCs w:val="16"/>
        </w:rPr>
        <w:t>00 mm haaks op de hoofdliggers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04312434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</w:t>
      </w:r>
    </w:p>
    <w:p w14:paraId="0962DBFE" w14:textId="6C46826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6805AD5D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3CD8C40B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62E5AC1E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paspanelen kleiner dan een </w:t>
      </w:r>
      <w:proofErr w:type="gramStart"/>
      <w:r w:rsidRPr="271AA8C2">
        <w:rPr>
          <w:rFonts w:ascii="Arial" w:hAnsi="Arial" w:cs="Arial"/>
          <w:sz w:val="16"/>
          <w:szCs w:val="16"/>
        </w:rPr>
        <w:t>halve</w:t>
      </w:r>
      <w:proofErr w:type="gramEnd"/>
      <w:r w:rsidRPr="271AA8C2">
        <w:rPr>
          <w:rFonts w:ascii="Arial" w:hAnsi="Arial" w:cs="Arial"/>
          <w:sz w:val="16"/>
          <w:szCs w:val="16"/>
        </w:rPr>
        <w:t xml:space="preserve"> paneel zijn niet toegestaan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144267FB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cq. </w:t>
      </w:r>
      <w:proofErr w:type="gramStart"/>
      <w:r w:rsidRPr="271AA8C2">
        <w:rPr>
          <w:rFonts w:ascii="Arial" w:hAnsi="Arial" w:cs="Arial"/>
          <w:sz w:val="16"/>
          <w:szCs w:val="16"/>
        </w:rPr>
        <w:t>ophangconstructie</w:t>
      </w:r>
      <w:proofErr w:type="gramEnd"/>
      <w:r w:rsidRPr="271AA8C2">
        <w:rPr>
          <w:rFonts w:ascii="Arial" w:hAnsi="Arial" w:cs="Arial"/>
          <w:sz w:val="16"/>
          <w:szCs w:val="16"/>
        </w:rPr>
        <w:t xml:space="preserve">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cq. </w:t>
      </w:r>
      <w:proofErr w:type="gramStart"/>
      <w:r w:rsidR="005A6380" w:rsidRPr="271AA8C2">
        <w:rPr>
          <w:rFonts w:ascii="Arial" w:hAnsi="Arial" w:cs="Arial"/>
          <w:sz w:val="16"/>
          <w:szCs w:val="16"/>
        </w:rPr>
        <w:t>aan</w:t>
      </w:r>
      <w:proofErr w:type="gramEnd"/>
      <w:r w:rsidR="005A6380" w:rsidRPr="271AA8C2">
        <w:rPr>
          <w:rFonts w:ascii="Arial" w:hAnsi="Arial" w:cs="Arial"/>
          <w:sz w:val="16"/>
          <w:szCs w:val="16"/>
        </w:rPr>
        <w:t xml:space="preserve">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proofErr w:type="gramStart"/>
      <w:r w:rsidR="005A6380" w:rsidRPr="271AA8C2">
        <w:rPr>
          <w:rFonts w:ascii="Arial" w:hAnsi="Arial" w:cs="Arial"/>
          <w:sz w:val="16"/>
          <w:szCs w:val="16"/>
        </w:rPr>
        <w:t>niet</w:t>
      </w:r>
      <w:proofErr w:type="gramEnd"/>
      <w:r w:rsidR="005A6380" w:rsidRPr="271AA8C2">
        <w:rPr>
          <w:rFonts w:ascii="Arial" w:hAnsi="Arial" w:cs="Arial"/>
          <w:sz w:val="16"/>
          <w:szCs w:val="16"/>
        </w:rPr>
        <w:t xml:space="preserve">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5AF8D9E9" w14:textId="77777777" w:rsidR="00EF6414" w:rsidRDefault="00EF6414" w:rsidP="00EF6414">
      <w:pPr>
        <w:rPr>
          <w:rFonts w:ascii="Arial" w:hAnsi="Arial" w:cs="Arial"/>
          <w:sz w:val="16"/>
          <w:szCs w:val="16"/>
        </w:rPr>
      </w:pPr>
      <w:r w:rsidRPr="00E97E78">
        <w:rPr>
          <w:rFonts w:ascii="Arial" w:hAnsi="Arial" w:cs="Arial"/>
          <w:sz w:val="16"/>
          <w:szCs w:val="16"/>
        </w:rPr>
        <w:t>Rockcycle®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B52B8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  <w:lang w:val="en-GB"/>
        </w:rPr>
      </w:pPr>
      <w:r w:rsidRPr="008B52B8">
        <w:rPr>
          <w:rFonts w:ascii="Arial" w:hAnsi="Arial" w:cs="Arial"/>
          <w:sz w:val="16"/>
          <w:szCs w:val="16"/>
          <w:lang w:val="en-GB"/>
        </w:rPr>
        <w:t xml:space="preserve">Fabrikaat: </w:t>
      </w:r>
      <w:r w:rsidR="00AF7D00" w:rsidRPr="008B52B8">
        <w:rPr>
          <w:rFonts w:ascii="Arial" w:hAnsi="Arial" w:cs="Arial"/>
          <w:sz w:val="16"/>
          <w:szCs w:val="16"/>
          <w:lang w:val="en-GB"/>
        </w:rPr>
        <w:t>R</w:t>
      </w:r>
      <w:r w:rsidR="008F0B0E" w:rsidRPr="008B52B8">
        <w:rPr>
          <w:rFonts w:ascii="Arial" w:hAnsi="Arial" w:cs="Arial"/>
          <w:sz w:val="16"/>
          <w:szCs w:val="16"/>
          <w:lang w:val="en-GB"/>
        </w:rPr>
        <w:t>ockfon</w:t>
      </w:r>
      <w:r w:rsidR="00AF7D00" w:rsidRPr="008B52B8">
        <w:rPr>
          <w:rFonts w:ascii="Arial" w:hAnsi="Arial" w:cs="Arial"/>
          <w:sz w:val="16"/>
          <w:szCs w:val="16"/>
          <w:lang w:val="en-GB"/>
        </w:rPr>
        <w:t>/ROCKWOOL</w:t>
      </w:r>
      <w:r w:rsidRPr="008B52B8">
        <w:rPr>
          <w:rFonts w:ascii="Arial" w:hAnsi="Arial" w:cs="Arial"/>
          <w:sz w:val="16"/>
          <w:szCs w:val="16"/>
          <w:lang w:val="en-GB"/>
        </w:rPr>
        <w:t xml:space="preserve"> B.V.  </w:t>
      </w:r>
    </w:p>
    <w:p w14:paraId="6F0BEF74" w14:textId="445F116A" w:rsidR="000D6144" w:rsidRPr="00FB479E" w:rsidRDefault="000D6144" w:rsidP="271AA8C2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FB479E">
        <w:rPr>
          <w:rFonts w:ascii="Arial" w:hAnsi="Arial" w:cs="Arial"/>
          <w:sz w:val="16"/>
          <w:szCs w:val="16"/>
          <w:lang w:val="en-GB"/>
        </w:rPr>
        <w:t xml:space="preserve">Type: </w:t>
      </w:r>
      <w:r w:rsidR="00244122" w:rsidRPr="00FB479E">
        <w:rPr>
          <w:rFonts w:ascii="Arial" w:hAnsi="Arial" w:cs="Arial"/>
          <w:color w:val="000000"/>
          <w:sz w:val="16"/>
          <w:szCs w:val="16"/>
          <w:lang w:val="en-GB"/>
        </w:rPr>
        <w:t>R</w:t>
      </w:r>
      <w:r w:rsidR="008F0B0E" w:rsidRPr="00FB479E">
        <w:rPr>
          <w:rFonts w:ascii="Arial" w:hAnsi="Arial" w:cs="Arial"/>
          <w:color w:val="000000"/>
          <w:sz w:val="16"/>
          <w:szCs w:val="16"/>
          <w:lang w:val="en-GB"/>
        </w:rPr>
        <w:t>ockfon</w:t>
      </w:r>
      <w:r w:rsidR="00FC437F" w:rsidRPr="00FB479E">
        <w:rPr>
          <w:rFonts w:ascii="Arial" w:hAnsi="Arial" w:cs="Arial"/>
          <w:color w:val="000000"/>
          <w:sz w:val="16"/>
          <w:szCs w:val="16"/>
          <w:lang w:val="en-GB"/>
        </w:rPr>
        <w:t xml:space="preserve">® </w:t>
      </w:r>
      <w:r w:rsidR="00E54897" w:rsidRPr="00FB479E">
        <w:rPr>
          <w:rFonts w:ascii="Arial" w:hAnsi="Arial" w:cs="Arial"/>
          <w:color w:val="000000"/>
          <w:sz w:val="16"/>
          <w:szCs w:val="16"/>
          <w:lang w:val="en-GB"/>
        </w:rPr>
        <w:t>CleanSpace</w:t>
      </w:r>
      <w:r w:rsidR="00FC437F" w:rsidRPr="00FB479E">
        <w:rPr>
          <w:rFonts w:ascii="Arial" w:hAnsi="Arial" w:cs="Arial"/>
          <w:color w:val="000000"/>
          <w:sz w:val="16"/>
          <w:szCs w:val="16"/>
          <w:lang w:val="en-GB"/>
        </w:rPr>
        <w:t>™</w:t>
      </w:r>
      <w:r w:rsidR="006430DA" w:rsidRPr="00FB479E">
        <w:rPr>
          <w:rFonts w:ascii="Arial" w:hAnsi="Arial" w:cs="Arial"/>
          <w:sz w:val="16"/>
          <w:szCs w:val="16"/>
          <w:lang w:val="en-GB"/>
        </w:rPr>
        <w:t xml:space="preserve"> </w:t>
      </w:r>
      <w:r w:rsidR="00245637">
        <w:rPr>
          <w:rFonts w:ascii="Arial" w:hAnsi="Arial" w:cs="Arial"/>
          <w:sz w:val="16"/>
          <w:szCs w:val="16"/>
          <w:lang w:val="en-GB"/>
        </w:rPr>
        <w:t>Pro</w:t>
      </w:r>
    </w:p>
    <w:p w14:paraId="5EADD881" w14:textId="30C7996A" w:rsidR="000D6144" w:rsidRPr="008B52B8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B52B8">
        <w:rPr>
          <w:rFonts w:ascii="Arial" w:hAnsi="Arial" w:cs="Arial"/>
          <w:sz w:val="16"/>
          <w:szCs w:val="16"/>
        </w:rPr>
        <w:t>Materiaal: steenwol</w:t>
      </w:r>
    </w:p>
    <w:p w14:paraId="30158C53" w14:textId="068FA3D1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CF7D71">
        <w:rPr>
          <w:rFonts w:ascii="Arial" w:hAnsi="Arial" w:cs="Arial"/>
          <w:sz w:val="16"/>
          <w:szCs w:val="16"/>
        </w:rPr>
        <w:t>zichtbaar (</w:t>
      </w:r>
      <w:r w:rsidR="00B77299">
        <w:rPr>
          <w:rFonts w:ascii="Arial" w:hAnsi="Arial" w:cs="Arial"/>
          <w:sz w:val="16"/>
          <w:szCs w:val="16"/>
        </w:rPr>
        <w:t>E</w:t>
      </w:r>
      <w:r w:rsidR="005C382B">
        <w:rPr>
          <w:rFonts w:ascii="Arial" w:hAnsi="Arial" w:cs="Arial"/>
          <w:sz w:val="16"/>
          <w:szCs w:val="16"/>
        </w:rPr>
        <w:t>24</w:t>
      </w:r>
      <w:r w:rsidR="00B77299">
        <w:rPr>
          <w:rFonts w:ascii="Arial" w:hAnsi="Arial" w:cs="Arial"/>
          <w:sz w:val="16"/>
          <w:szCs w:val="16"/>
        </w:rPr>
        <w:t>S8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5F3C0C42" w:rsidR="000D6144" w:rsidRPr="008B52B8" w:rsidRDefault="000D6144" w:rsidP="008B5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zichtzijde: </w:t>
      </w:r>
      <w:r w:rsidR="008B52B8" w:rsidRPr="00952235">
        <w:rPr>
          <w:rFonts w:ascii="Arial" w:hAnsi="Arial" w:cs="Arial"/>
          <w:color w:val="000000"/>
          <w:sz w:val="16"/>
          <w:szCs w:val="16"/>
        </w:rPr>
        <w:t>wit geverfd, waterafstotend vlies met microtextuur</w:t>
      </w:r>
    </w:p>
    <w:p w14:paraId="6315F889" w14:textId="296A0B61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naturel mineraalvlies </w:t>
      </w:r>
    </w:p>
    <w:p w14:paraId="62B799DC" w14:textId="20B14534" w:rsidR="00FC437F" w:rsidRPr="00874EEC" w:rsidRDefault="00FC437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kanten: </w:t>
      </w:r>
      <w:r w:rsidR="000B631B">
        <w:rPr>
          <w:rFonts w:ascii="Arial" w:hAnsi="Arial" w:cs="Arial"/>
          <w:sz w:val="16"/>
          <w:szCs w:val="16"/>
        </w:rPr>
        <w:t>volledig dichtgespoten zijkanten</w:t>
      </w:r>
    </w:p>
    <w:p w14:paraId="23CCD36E" w14:textId="0773DDA7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014C49">
        <w:rPr>
          <w:rFonts w:ascii="Arial" w:hAnsi="Arial" w:cs="Arial"/>
          <w:sz w:val="16"/>
          <w:szCs w:val="16"/>
        </w:rPr>
        <w:t>20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091EA3B3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 xml:space="preserve">absorptie (EN ISO </w:t>
      </w:r>
      <w:proofErr w:type="gramStart"/>
      <w:r w:rsidRPr="000D6144">
        <w:rPr>
          <w:rFonts w:ascii="Arial" w:hAnsi="Arial" w:cs="Arial"/>
          <w:sz w:val="16"/>
          <w:szCs w:val="16"/>
        </w:rPr>
        <w:t>11654</w:t>
      </w:r>
      <w:r w:rsidRPr="003D0BFE">
        <w:rPr>
          <w:rFonts w:ascii="Arial" w:hAnsi="Arial" w:cs="Arial"/>
          <w:sz w:val="16"/>
          <w:szCs w:val="16"/>
        </w:rPr>
        <w:t>)(</w:t>
      </w:r>
      <w:proofErr w:type="gramEnd"/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FC437F">
        <w:rPr>
          <w:rFonts w:ascii="Arial" w:hAnsi="Arial" w:cs="Arial"/>
          <w:sz w:val="16"/>
          <w:szCs w:val="16"/>
        </w:rPr>
        <w:t>0,9</w:t>
      </w:r>
      <w:r w:rsidR="006430DA">
        <w:rPr>
          <w:rFonts w:ascii="Arial" w:hAnsi="Arial" w:cs="Arial"/>
          <w:sz w:val="16"/>
          <w:szCs w:val="16"/>
        </w:rPr>
        <w:t>5</w:t>
      </w:r>
    </w:p>
    <w:p w14:paraId="6004A051" w14:textId="7F1BBE91" w:rsidR="0081792E" w:rsidRPr="000D6144" w:rsidRDefault="0081792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85</w:t>
      </w:r>
      <w:r w:rsidRPr="67E10141">
        <w:rPr>
          <w:rFonts w:ascii="Arial" w:hAnsi="Arial" w:cs="Arial"/>
          <w:sz w:val="16"/>
          <w:szCs w:val="16"/>
        </w:rPr>
        <w:t>%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24A437AE" w14:textId="0A9B5E07" w:rsidR="000D6144" w:rsidRPr="00315AB8" w:rsidRDefault="00AC092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15AB8">
        <w:rPr>
          <w:rFonts w:ascii="Arial" w:hAnsi="Arial" w:cs="Arial"/>
          <w:sz w:val="16"/>
          <w:szCs w:val="16"/>
        </w:rPr>
        <w:t xml:space="preserve">Clean Room Classificatie </w:t>
      </w:r>
      <w:r w:rsidR="0081792E" w:rsidRPr="00315AB8">
        <w:rPr>
          <w:rFonts w:ascii="Arial" w:hAnsi="Arial" w:cs="Arial"/>
          <w:sz w:val="16"/>
          <w:szCs w:val="16"/>
        </w:rPr>
        <w:t xml:space="preserve">(ISO 14644-1): Klasse </w:t>
      </w:r>
      <w:r w:rsidR="005F5FCD" w:rsidRPr="00315AB8">
        <w:rPr>
          <w:rFonts w:ascii="Arial" w:hAnsi="Arial" w:cs="Arial"/>
          <w:sz w:val="16"/>
          <w:szCs w:val="16"/>
        </w:rPr>
        <w:t>4</w:t>
      </w:r>
    </w:p>
    <w:p w14:paraId="52CC066E" w14:textId="77777777" w:rsidR="00D338F2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</w:p>
    <w:p w14:paraId="33FD5197" w14:textId="77777777" w:rsidR="00AA6947" w:rsidRDefault="00D338F2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</w:t>
      </w:r>
      <w:r w:rsidR="00AA6947">
        <w:rPr>
          <w:rFonts w:ascii="Arial" w:hAnsi="Arial" w:cs="Arial"/>
          <w:sz w:val="16"/>
          <w:szCs w:val="16"/>
        </w:rPr>
        <w:t xml:space="preserve">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144B42" w:rsidRPr="271AA8C2">
        <w:rPr>
          <w:rFonts w:ascii="Arial" w:hAnsi="Arial" w:cs="Arial"/>
          <w:sz w:val="16"/>
          <w:szCs w:val="16"/>
        </w:rPr>
        <w:t xml:space="preserve"> </w:t>
      </w:r>
    </w:p>
    <w:p w14:paraId="4121F017" w14:textId="2D1E652C" w:rsidR="0064778E" w:rsidRDefault="00AA694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144B42" w:rsidRPr="271AA8C2">
        <w:rPr>
          <w:rFonts w:ascii="Arial" w:hAnsi="Arial" w:cs="Arial"/>
          <w:sz w:val="16"/>
          <w:szCs w:val="16"/>
        </w:rPr>
        <w:t>vochtige doek</w:t>
      </w:r>
    </w:p>
    <w:p w14:paraId="021C1A23" w14:textId="68BCF5D9" w:rsidR="00AA6947" w:rsidRDefault="00AA694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0B631B">
        <w:rPr>
          <w:rFonts w:ascii="Arial" w:hAnsi="Arial" w:cs="Arial"/>
          <w:sz w:val="16"/>
          <w:szCs w:val="16"/>
        </w:rPr>
        <w:t>S</w:t>
      </w:r>
      <w:r w:rsidR="0015733F" w:rsidRPr="40EF2170">
        <w:rPr>
          <w:rFonts w:ascii="Arial" w:hAnsi="Arial" w:cs="Arial"/>
          <w:sz w:val="16"/>
          <w:szCs w:val="16"/>
        </w:rPr>
        <w:t>toomreiniging (twee keer per jaar)</w:t>
      </w:r>
    </w:p>
    <w:p w14:paraId="3E188B20" w14:textId="21F9E776" w:rsidR="00234892" w:rsidRPr="00DC098E" w:rsidRDefault="00234892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DC098E">
        <w:rPr>
          <w:rFonts w:ascii="Arial" w:hAnsi="Arial" w:cs="Arial"/>
          <w:sz w:val="16"/>
          <w:szCs w:val="16"/>
        </w:rPr>
        <w:t xml:space="preserve">- </w:t>
      </w:r>
      <w:r w:rsidR="000B631B">
        <w:rPr>
          <w:rFonts w:ascii="Arial" w:hAnsi="Arial" w:cs="Arial"/>
          <w:sz w:val="16"/>
          <w:szCs w:val="16"/>
        </w:rPr>
        <w:t>S</w:t>
      </w:r>
      <w:r w:rsidRPr="00DC098E">
        <w:rPr>
          <w:rFonts w:ascii="Arial" w:hAnsi="Arial" w:cs="Arial"/>
          <w:sz w:val="16"/>
          <w:szCs w:val="16"/>
        </w:rPr>
        <w:t>chuimreiniging</w:t>
      </w:r>
      <w:r w:rsidR="000B631B">
        <w:rPr>
          <w:rFonts w:ascii="Arial" w:hAnsi="Arial" w:cs="Arial"/>
          <w:sz w:val="16"/>
          <w:szCs w:val="16"/>
        </w:rPr>
        <w:t xml:space="preserve"> onder lage druk</w:t>
      </w:r>
      <w:r w:rsidRPr="00DC098E">
        <w:rPr>
          <w:rFonts w:ascii="Arial" w:hAnsi="Arial" w:cs="Arial"/>
          <w:sz w:val="16"/>
          <w:szCs w:val="16"/>
        </w:rPr>
        <w:t xml:space="preserve"> (twaalf keer per jaar)</w:t>
      </w:r>
    </w:p>
    <w:p w14:paraId="3F9F135D" w14:textId="77C32676" w:rsidR="004D31A8" w:rsidRDefault="001B06B0" w:rsidP="004D31A8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DC098E">
        <w:rPr>
          <w:rFonts w:ascii="Arial" w:hAnsi="Arial" w:cs="Arial"/>
          <w:sz w:val="16"/>
          <w:szCs w:val="16"/>
        </w:rPr>
        <w:t xml:space="preserve">- </w:t>
      </w:r>
      <w:r w:rsidR="00DC098E" w:rsidRPr="00DC098E">
        <w:rPr>
          <w:rFonts w:ascii="Arial" w:hAnsi="Arial" w:cs="Arial"/>
          <w:sz w:val="16"/>
          <w:szCs w:val="16"/>
        </w:rPr>
        <w:t>Chemische bestendigheid:</w:t>
      </w:r>
      <w:r w:rsidR="00D87966">
        <w:rPr>
          <w:rFonts w:ascii="Arial" w:hAnsi="Arial" w:cs="Arial"/>
          <w:sz w:val="16"/>
          <w:szCs w:val="16"/>
        </w:rPr>
        <w:t xml:space="preserve"> </w:t>
      </w:r>
      <w:r w:rsidR="00411665" w:rsidRPr="00DC098E">
        <w:rPr>
          <w:rFonts w:ascii="Arial" w:hAnsi="Arial" w:cs="Arial"/>
          <w:sz w:val="16"/>
          <w:szCs w:val="16"/>
        </w:rPr>
        <w:t>voor de volgende detergenten en ontsmettingsmiddelen (maandelijkse desinfectie): Actie</w:t>
      </w:r>
      <w:r w:rsidR="000B631B">
        <w:rPr>
          <w:rFonts w:ascii="Arial" w:hAnsi="Arial" w:cs="Arial"/>
          <w:sz w:val="16"/>
          <w:szCs w:val="16"/>
        </w:rPr>
        <w:t>ve</w:t>
      </w:r>
      <w:r w:rsidR="00411665" w:rsidRPr="00DC098E">
        <w:rPr>
          <w:rFonts w:ascii="Arial" w:hAnsi="Arial" w:cs="Arial"/>
          <w:sz w:val="16"/>
          <w:szCs w:val="16"/>
        </w:rPr>
        <w:t xml:space="preserve"> chlor</w:t>
      </w:r>
      <w:r w:rsidR="000B631B">
        <w:rPr>
          <w:rFonts w:ascii="Arial" w:hAnsi="Arial" w:cs="Arial"/>
          <w:sz w:val="16"/>
          <w:szCs w:val="16"/>
        </w:rPr>
        <w:t>ine</w:t>
      </w:r>
      <w:r w:rsidR="00411665" w:rsidRPr="00DC098E">
        <w:rPr>
          <w:rFonts w:ascii="Arial" w:hAnsi="Arial" w:cs="Arial"/>
          <w:sz w:val="16"/>
          <w:szCs w:val="16"/>
        </w:rPr>
        <w:t xml:space="preserve"> 2,6%, quaternair ammonium 0,25%, waterstofperoxide 5%, Ethanol 70% en Isopropanol 70%</w:t>
      </w:r>
      <w:r w:rsidR="00411665">
        <w:rPr>
          <w:rFonts w:ascii="Arial" w:hAnsi="Arial" w:cs="Arial"/>
          <w:sz w:val="16"/>
          <w:szCs w:val="16"/>
        </w:rPr>
        <w:t xml:space="preserve">. </w:t>
      </w:r>
      <w:r w:rsidR="00DC098E" w:rsidRPr="00DC098E">
        <w:rPr>
          <w:rFonts w:ascii="Arial" w:hAnsi="Arial" w:cs="Arial"/>
          <w:sz w:val="16"/>
          <w:szCs w:val="16"/>
        </w:rPr>
        <w:t xml:space="preserve">Getest volgens ISO 2812- 3:2019 en geclassificeerd volgens EN 12720. Beoordeling op een schaal van 1 tot 5, waarbij </w:t>
      </w:r>
      <w:r w:rsidR="00796D16">
        <w:rPr>
          <w:rFonts w:ascii="Arial" w:hAnsi="Arial" w:cs="Arial"/>
          <w:sz w:val="16"/>
          <w:szCs w:val="16"/>
        </w:rPr>
        <w:t xml:space="preserve">schaal </w:t>
      </w:r>
      <w:r w:rsidR="00DC098E" w:rsidRPr="00DC098E">
        <w:rPr>
          <w:rFonts w:ascii="Arial" w:hAnsi="Arial" w:cs="Arial"/>
          <w:sz w:val="16"/>
          <w:szCs w:val="16"/>
        </w:rPr>
        <w:t xml:space="preserve">5 </w:t>
      </w:r>
      <w:r w:rsidR="008064BC">
        <w:rPr>
          <w:rFonts w:ascii="Arial" w:hAnsi="Arial" w:cs="Arial"/>
          <w:sz w:val="16"/>
          <w:szCs w:val="16"/>
        </w:rPr>
        <w:t>het hoogst haalbare is.</w:t>
      </w:r>
    </w:p>
    <w:p w14:paraId="46C62F0E" w14:textId="77777777" w:rsidR="004D31A8" w:rsidRDefault="002508CE" w:rsidP="004D31A8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5C181B">
        <w:rPr>
          <w:rFonts w:ascii="Arial" w:hAnsi="Arial" w:cs="Arial"/>
          <w:sz w:val="16"/>
          <w:szCs w:val="16"/>
        </w:rPr>
        <w:t>Desinfectie:</w:t>
      </w:r>
    </w:p>
    <w:p w14:paraId="520EB447" w14:textId="0078CD4B" w:rsidR="00791E2B" w:rsidRDefault="00791E2B" w:rsidP="004D31A8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5C181B" w:rsidRPr="005C181B">
        <w:rPr>
          <w:rFonts w:ascii="Arial" w:hAnsi="Arial" w:cs="Arial"/>
          <w:sz w:val="16"/>
          <w:szCs w:val="16"/>
        </w:rPr>
        <w:t>Bestand tegen het gebruik van waterstofperoxide</w:t>
      </w:r>
      <w:r w:rsidR="000F5AEF">
        <w:rPr>
          <w:rFonts w:ascii="Arial" w:hAnsi="Arial" w:cs="Arial"/>
          <w:sz w:val="16"/>
          <w:szCs w:val="16"/>
        </w:rPr>
        <w:t xml:space="preserve"> </w:t>
      </w:r>
      <w:r w:rsidR="005C181B" w:rsidRPr="005C181B">
        <w:rPr>
          <w:rFonts w:ascii="Arial" w:hAnsi="Arial" w:cs="Arial"/>
          <w:sz w:val="16"/>
          <w:szCs w:val="16"/>
        </w:rPr>
        <w:t>damp</w:t>
      </w:r>
      <w:r w:rsidR="000F5AEF">
        <w:rPr>
          <w:rFonts w:ascii="Arial" w:hAnsi="Arial" w:cs="Arial"/>
          <w:sz w:val="16"/>
          <w:szCs w:val="16"/>
        </w:rPr>
        <w:t xml:space="preserve"> </w:t>
      </w:r>
      <w:r w:rsidR="005C181B" w:rsidRPr="005C181B">
        <w:rPr>
          <w:rFonts w:ascii="Arial" w:hAnsi="Arial" w:cs="Arial"/>
          <w:sz w:val="16"/>
          <w:szCs w:val="16"/>
        </w:rPr>
        <w:t xml:space="preserve">desinfectie met impact op de beluchtingstijd </w:t>
      </w:r>
    </w:p>
    <w:p w14:paraId="316C0587" w14:textId="29BE541F" w:rsidR="00BD6DF2" w:rsidRPr="00DF0730" w:rsidRDefault="00BD6DF2" w:rsidP="004D31A8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DF0730">
        <w:rPr>
          <w:rFonts w:ascii="Arial" w:hAnsi="Arial" w:cs="Arial"/>
          <w:sz w:val="16"/>
          <w:szCs w:val="16"/>
        </w:rPr>
        <w:t>Hygiëne</w:t>
      </w:r>
      <w:r w:rsidR="005A13AF" w:rsidRPr="00DF0730">
        <w:rPr>
          <w:rFonts w:ascii="Arial" w:hAnsi="Arial" w:cs="Arial"/>
          <w:sz w:val="16"/>
          <w:szCs w:val="16"/>
        </w:rPr>
        <w:t>:</w:t>
      </w:r>
    </w:p>
    <w:p w14:paraId="05ADFACA" w14:textId="77AEFDCB" w:rsidR="005A13AF" w:rsidRPr="00DF0730" w:rsidRDefault="00ED33B6" w:rsidP="004D31A8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DF0730">
        <w:rPr>
          <w:rFonts w:ascii="Arial" w:hAnsi="Arial" w:cs="Arial"/>
          <w:sz w:val="16"/>
          <w:szCs w:val="16"/>
        </w:rPr>
        <w:t>Microbiologische klasse M1 die voldoet aan de eisen van zone 4 (zeer hoog risico) gedefinieerd in NF S 90-351:2013.</w:t>
      </w:r>
    </w:p>
    <w:p w14:paraId="17F52D28" w14:textId="74EE7EC4" w:rsidR="00BD6DF2" w:rsidRPr="000B631B" w:rsidRDefault="00095534" w:rsidP="004D31A8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0B631B">
        <w:rPr>
          <w:rFonts w:ascii="Arial" w:hAnsi="Arial" w:cs="Arial"/>
          <w:sz w:val="16"/>
          <w:szCs w:val="16"/>
        </w:rPr>
        <w:t>Getest met:</w:t>
      </w:r>
    </w:p>
    <w:p w14:paraId="7C822015" w14:textId="3EEAB0D2" w:rsidR="00095534" w:rsidRPr="00510CCD" w:rsidRDefault="00510CCD" w:rsidP="004D31A8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095534" w:rsidRPr="00510CCD">
        <w:rPr>
          <w:rFonts w:ascii="Arial" w:hAnsi="Arial" w:cs="Arial"/>
          <w:sz w:val="16"/>
          <w:szCs w:val="16"/>
        </w:rPr>
        <w:t>Methicilline Resistente Staphylococcus Aureus (MRSA)</w:t>
      </w:r>
      <w:r w:rsidRPr="00510CCD">
        <w:rPr>
          <w:rFonts w:ascii="Arial" w:hAnsi="Arial" w:cs="Arial"/>
          <w:sz w:val="16"/>
          <w:szCs w:val="16"/>
        </w:rPr>
        <w:t xml:space="preserve"> </w:t>
      </w:r>
      <w:bookmarkStart w:id="0" w:name="_Hlk96009171"/>
      <w:r w:rsidRPr="00510CCD">
        <w:rPr>
          <w:rFonts w:ascii="Arial" w:hAnsi="Arial" w:cs="Arial"/>
          <w:sz w:val="16"/>
          <w:szCs w:val="16"/>
        </w:rPr>
        <w:t>"ziekenhuisbacterie</w:t>
      </w:r>
      <w:r>
        <w:rPr>
          <w:rFonts w:ascii="Arial" w:hAnsi="Arial" w:cs="Arial"/>
          <w:sz w:val="16"/>
          <w:szCs w:val="16"/>
        </w:rPr>
        <w:t>"</w:t>
      </w:r>
      <w:bookmarkEnd w:id="0"/>
    </w:p>
    <w:p w14:paraId="1C4747C2" w14:textId="77777777" w:rsidR="00510CCD" w:rsidRDefault="00510CCD" w:rsidP="004D31A8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  <w:lang w:val="fr-FR"/>
        </w:rPr>
      </w:pPr>
      <w:r>
        <w:rPr>
          <w:rFonts w:ascii="Arial" w:hAnsi="Arial" w:cs="Arial"/>
          <w:sz w:val="16"/>
          <w:szCs w:val="16"/>
          <w:lang w:val="fr-FR"/>
        </w:rPr>
        <w:t xml:space="preserve">- </w:t>
      </w:r>
      <w:r w:rsidR="00B0500E" w:rsidRPr="00510CCD">
        <w:rPr>
          <w:rFonts w:ascii="Arial" w:hAnsi="Arial" w:cs="Arial"/>
          <w:sz w:val="16"/>
          <w:szCs w:val="16"/>
          <w:lang w:val="fr-FR"/>
        </w:rPr>
        <w:t xml:space="preserve">Candida Albicans </w:t>
      </w:r>
    </w:p>
    <w:p w14:paraId="1048EEFF" w14:textId="69F02686" w:rsidR="00B0500E" w:rsidRDefault="00B0500E" w:rsidP="004D31A8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  <w:lang w:val="fr-FR"/>
        </w:rPr>
      </w:pPr>
      <w:r w:rsidRPr="00510CCD">
        <w:rPr>
          <w:rFonts w:ascii="Arial" w:hAnsi="Arial" w:cs="Arial"/>
          <w:sz w:val="16"/>
          <w:szCs w:val="16"/>
          <w:lang w:val="fr-FR"/>
        </w:rPr>
        <w:t>- Aspergillus Brasiliensis</w:t>
      </w:r>
    </w:p>
    <w:p w14:paraId="3D02E4D5" w14:textId="0ECBD123" w:rsidR="00804C73" w:rsidRPr="00510CCD" w:rsidRDefault="00804C73" w:rsidP="004D31A8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  <w:lang w:val="fr-FR"/>
        </w:rPr>
      </w:pPr>
      <w:r>
        <w:rPr>
          <w:rFonts w:ascii="Arial" w:hAnsi="Arial" w:cs="Arial"/>
          <w:sz w:val="16"/>
          <w:szCs w:val="16"/>
          <w:lang w:val="fr-FR"/>
        </w:rPr>
        <w:t>- E. Coli</w:t>
      </w:r>
    </w:p>
    <w:p w14:paraId="7F93EB63" w14:textId="77777777" w:rsidR="00510CCD" w:rsidRPr="00510CCD" w:rsidRDefault="00510CCD" w:rsidP="004D31A8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  <w:lang w:val="fr-FR"/>
        </w:rPr>
      </w:pPr>
      <w:r w:rsidRPr="00510CCD">
        <w:rPr>
          <w:rFonts w:ascii="Arial" w:hAnsi="Arial" w:cs="Arial"/>
          <w:sz w:val="16"/>
          <w:szCs w:val="16"/>
          <w:lang w:val="fr-FR"/>
        </w:rPr>
        <w:t xml:space="preserve">- </w:t>
      </w:r>
      <w:r w:rsidR="00BC0B7D" w:rsidRPr="00510CCD">
        <w:rPr>
          <w:rFonts w:ascii="Arial" w:hAnsi="Arial" w:cs="Arial"/>
          <w:sz w:val="16"/>
          <w:szCs w:val="16"/>
          <w:lang w:val="fr-FR"/>
        </w:rPr>
        <w:t xml:space="preserve">Bacillus cereus </w:t>
      </w:r>
    </w:p>
    <w:p w14:paraId="311B5A49" w14:textId="590763FE" w:rsidR="00BC0B7D" w:rsidRDefault="00BC0B7D" w:rsidP="004D31A8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DF0730">
        <w:rPr>
          <w:rFonts w:ascii="Arial" w:hAnsi="Arial" w:cs="Arial"/>
          <w:sz w:val="16"/>
          <w:szCs w:val="16"/>
        </w:rPr>
        <w:t>M1 (zone 4) voor de 5 geteste pathogenen</w:t>
      </w:r>
    </w:p>
    <w:p w14:paraId="0B93E2FD" w14:textId="77777777" w:rsidR="000B631B" w:rsidRPr="00DF0730" w:rsidRDefault="000B631B" w:rsidP="004D31A8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</w:p>
    <w:p w14:paraId="48244473" w14:textId="77777777" w:rsidR="000B631B" w:rsidRPr="006D350D" w:rsidRDefault="000B631B" w:rsidP="000B63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6662B9">
        <w:rPr>
          <w:rFonts w:ascii="Arial" w:hAnsi="Arial" w:cs="Arial"/>
          <w:sz w:val="16"/>
          <w:szCs w:val="16"/>
        </w:rPr>
        <w:t>De kinetiek van deeltjeseliminatie-klasse is conform</w:t>
      </w:r>
      <w:r>
        <w:rPr>
          <w:rFonts w:ascii="Arial" w:hAnsi="Arial" w:cs="Arial"/>
          <w:sz w:val="16"/>
          <w:szCs w:val="16"/>
        </w:rPr>
        <w:t xml:space="preserve"> </w:t>
      </w:r>
      <w:r w:rsidRPr="006D350D">
        <w:rPr>
          <w:rFonts w:ascii="Arial" w:hAnsi="Arial" w:cs="Arial"/>
          <w:sz w:val="16"/>
          <w:szCs w:val="16"/>
        </w:rPr>
        <w:t>CP</w:t>
      </w:r>
      <w:r>
        <w:rPr>
          <w:rFonts w:ascii="Arial" w:hAnsi="Arial" w:cs="Arial"/>
          <w:sz w:val="16"/>
          <w:szCs w:val="16"/>
        </w:rPr>
        <w:t xml:space="preserve"> </w:t>
      </w:r>
      <w:r w:rsidRPr="006D350D">
        <w:rPr>
          <w:rFonts w:ascii="Arial" w:hAnsi="Arial" w:cs="Arial"/>
          <w:sz w:val="16"/>
          <w:szCs w:val="16"/>
        </w:rPr>
        <w:t>(0,5)5 volgens de norm NF S 90 351:2013.</w:t>
      </w:r>
    </w:p>
    <w:p w14:paraId="4E0483FD" w14:textId="5F760585" w:rsidR="0064778E" w:rsidRPr="008064BC" w:rsidRDefault="0064778E" w:rsidP="0064778E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8064BC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Certified®: Bronze</w:t>
      </w:r>
    </w:p>
    <w:p w14:paraId="7D9A0C9B" w14:textId="70352038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8064BC">
        <w:rPr>
          <w:rFonts w:ascii="Arial" w:hAnsi="Arial" w:cs="Arial"/>
          <w:sz w:val="16"/>
          <w:szCs w:val="16"/>
          <w:lang w:val="en-GB"/>
        </w:rPr>
        <w:lastRenderedPageBreak/>
        <w:t xml:space="preserve">  </w:t>
      </w:r>
      <w:r w:rsidR="003D0BFE" w:rsidRPr="008064BC">
        <w:rPr>
          <w:rFonts w:ascii="Arial" w:hAnsi="Arial" w:cs="Arial"/>
          <w:sz w:val="16"/>
          <w:szCs w:val="16"/>
          <w:lang w:val="en-GB"/>
        </w:rPr>
        <w:tab/>
      </w:r>
      <w:r w:rsidR="003D0BFE" w:rsidRPr="008064BC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510CCD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510CCD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4A0F4D2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>Chicago Metallic™ T</w:t>
      </w:r>
      <w:r w:rsidR="005C382B"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927CEF">
        <w:rPr>
          <w:rFonts w:ascii="Arial" w:hAnsi="Arial" w:cs="Arial"/>
          <w:color w:val="000000"/>
          <w:sz w:val="16"/>
          <w:szCs w:val="16"/>
        </w:rPr>
        <w:t>Click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98750D">
        <w:rPr>
          <w:rFonts w:ascii="Arial" w:hAnsi="Arial" w:cs="Arial"/>
          <w:color w:val="000000"/>
          <w:sz w:val="16"/>
          <w:szCs w:val="16"/>
        </w:rPr>
        <w:t>2</w:t>
      </w:r>
      <w:r w:rsidR="005C382B">
        <w:rPr>
          <w:rFonts w:ascii="Arial" w:hAnsi="Arial" w:cs="Arial"/>
          <w:color w:val="000000"/>
          <w:sz w:val="16"/>
          <w:szCs w:val="16"/>
        </w:rPr>
        <w:t>8</w:t>
      </w:r>
      <w:r w:rsidR="00927CEF"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color w:val="000000"/>
          <w:sz w:val="16"/>
          <w:szCs w:val="16"/>
        </w:rPr>
        <w:t>0</w:t>
      </w:r>
      <w:r w:rsidR="00392ECD">
        <w:rPr>
          <w:rFonts w:ascii="Arial" w:hAnsi="Arial" w:cs="Arial"/>
          <w:color w:val="000000"/>
          <w:sz w:val="16"/>
          <w:szCs w:val="16"/>
        </w:rPr>
        <w:t xml:space="preserve"> ECR klasse D</w:t>
      </w:r>
      <w:r>
        <w:rPr>
          <w:rFonts w:ascii="Arial" w:hAnsi="Arial" w:cs="Arial"/>
          <w:sz w:val="16"/>
          <w:szCs w:val="16"/>
        </w:rPr>
        <w:t xml:space="preserve"> Wit </w:t>
      </w:r>
      <w:r w:rsidR="000F7A28">
        <w:rPr>
          <w:rFonts w:ascii="Arial" w:hAnsi="Arial" w:cs="Arial"/>
          <w:sz w:val="16"/>
          <w:szCs w:val="16"/>
        </w:rPr>
        <w:t>0</w:t>
      </w:r>
      <w:r>
        <w:rPr>
          <w:rFonts w:ascii="Arial" w:hAnsi="Arial" w:cs="Arial"/>
          <w:sz w:val="16"/>
          <w:szCs w:val="16"/>
        </w:rPr>
        <w:t>1</w:t>
      </w:r>
      <w:r w:rsidRPr="008F7D85">
        <w:rPr>
          <w:rFonts w:ascii="Arial" w:hAnsi="Arial" w:cs="Arial"/>
          <w:sz w:val="16"/>
          <w:szCs w:val="16"/>
        </w:rPr>
        <w:t>, zichtbaar systeem</w:t>
      </w:r>
    </w:p>
    <w:p w14:paraId="74D04EC0" w14:textId="2ACAF18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Materiaal: staal, gegalvaniseerd</w:t>
      </w:r>
    </w:p>
    <w:p w14:paraId="69D0E6D6" w14:textId="41E62DD3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 xml:space="preserve">ktebehandeling: </w:t>
      </w:r>
      <w:r w:rsidR="00AD158F">
        <w:rPr>
          <w:rFonts w:ascii="Arial" w:hAnsi="Arial" w:cs="Arial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it</w:t>
      </w:r>
    </w:p>
    <w:p w14:paraId="1B19F858" w14:textId="3D5310DA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Zichtzijde in kleur: </w:t>
      </w:r>
      <w:r w:rsidR="00AD158F">
        <w:rPr>
          <w:rFonts w:ascii="Arial" w:hAnsi="Arial" w:cs="Arial"/>
          <w:sz w:val="16"/>
          <w:szCs w:val="16"/>
        </w:rPr>
        <w:t>01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305EB286" w:rsidR="000D6144" w:rsidRPr="00510CCD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10CCD">
        <w:rPr>
          <w:rFonts w:ascii="Arial" w:hAnsi="Arial" w:cs="Arial"/>
          <w:sz w:val="16"/>
          <w:szCs w:val="16"/>
        </w:rPr>
        <w:t>-  profiel: T-profiel T</w:t>
      </w:r>
      <w:r w:rsidR="005C382B" w:rsidRPr="00510CCD">
        <w:rPr>
          <w:rFonts w:ascii="Arial" w:hAnsi="Arial" w:cs="Arial"/>
          <w:sz w:val="16"/>
          <w:szCs w:val="16"/>
        </w:rPr>
        <w:t>24</w:t>
      </w:r>
      <w:r w:rsidR="0023047A" w:rsidRPr="00510CCD">
        <w:rPr>
          <w:rFonts w:ascii="Arial" w:hAnsi="Arial" w:cs="Arial"/>
          <w:sz w:val="16"/>
          <w:szCs w:val="16"/>
        </w:rPr>
        <w:t xml:space="preserve"> </w:t>
      </w:r>
      <w:r w:rsidR="0023047A">
        <w:rPr>
          <w:rFonts w:ascii="Arial" w:hAnsi="Arial" w:cs="Arial"/>
          <w:color w:val="000000"/>
          <w:sz w:val="16"/>
          <w:szCs w:val="16"/>
        </w:rPr>
        <w:t>ECR klasse D</w:t>
      </w:r>
      <w:r w:rsidRPr="00510CCD">
        <w:rPr>
          <w:rFonts w:ascii="Arial" w:hAnsi="Arial" w:cs="Arial"/>
          <w:sz w:val="16"/>
          <w:szCs w:val="16"/>
        </w:rPr>
        <w:t xml:space="preserve">, afmeting (mm): </w:t>
      </w:r>
      <w:r w:rsidR="00144B42" w:rsidRPr="00510CCD">
        <w:rPr>
          <w:rFonts w:ascii="Arial" w:hAnsi="Arial" w:cs="Arial"/>
          <w:sz w:val="16"/>
          <w:szCs w:val="16"/>
        </w:rPr>
        <w:t>38x</w:t>
      </w:r>
      <w:r w:rsidR="005C382B" w:rsidRPr="00510CCD">
        <w:rPr>
          <w:rFonts w:ascii="Arial" w:hAnsi="Arial" w:cs="Arial"/>
          <w:sz w:val="16"/>
          <w:szCs w:val="16"/>
        </w:rPr>
        <w:t>24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6D213196" w:rsidR="000D6144" w:rsidRPr="00510CCD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10CCD">
        <w:rPr>
          <w:rFonts w:ascii="Arial" w:hAnsi="Arial" w:cs="Arial"/>
          <w:sz w:val="16"/>
          <w:szCs w:val="16"/>
        </w:rPr>
        <w:t>-  profiel: T-profiel T</w:t>
      </w:r>
      <w:r w:rsidR="005C382B" w:rsidRPr="00510CCD">
        <w:rPr>
          <w:rFonts w:ascii="Arial" w:hAnsi="Arial" w:cs="Arial"/>
          <w:sz w:val="16"/>
          <w:szCs w:val="16"/>
        </w:rPr>
        <w:t>24</w:t>
      </w:r>
      <w:r w:rsidR="0023047A" w:rsidRPr="00510CCD">
        <w:rPr>
          <w:rFonts w:ascii="Arial" w:hAnsi="Arial" w:cs="Arial"/>
          <w:sz w:val="16"/>
          <w:szCs w:val="16"/>
        </w:rPr>
        <w:t xml:space="preserve"> </w:t>
      </w:r>
      <w:r w:rsidR="0023047A">
        <w:rPr>
          <w:rFonts w:ascii="Arial" w:hAnsi="Arial" w:cs="Arial"/>
          <w:color w:val="000000"/>
          <w:sz w:val="16"/>
          <w:szCs w:val="16"/>
        </w:rPr>
        <w:t>ECR klasse D</w:t>
      </w:r>
      <w:r w:rsidRPr="00510CCD">
        <w:rPr>
          <w:rFonts w:ascii="Arial" w:hAnsi="Arial" w:cs="Arial"/>
          <w:sz w:val="16"/>
          <w:szCs w:val="16"/>
        </w:rPr>
        <w:t xml:space="preserve">, afmeting (mm): </w:t>
      </w:r>
      <w:r w:rsidR="00144B42" w:rsidRPr="00510CCD">
        <w:rPr>
          <w:rFonts w:ascii="Arial" w:hAnsi="Arial" w:cs="Arial"/>
          <w:sz w:val="16"/>
          <w:szCs w:val="16"/>
        </w:rPr>
        <w:t>38x</w:t>
      </w:r>
      <w:r w:rsidR="005C382B" w:rsidRPr="00510CCD">
        <w:rPr>
          <w:rFonts w:ascii="Arial" w:hAnsi="Arial" w:cs="Arial"/>
          <w:sz w:val="16"/>
          <w:szCs w:val="16"/>
        </w:rPr>
        <w:t>24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166CB362" w:rsidR="000D6144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D76A6">
        <w:rPr>
          <w:rFonts w:ascii="Arial" w:hAnsi="Arial" w:cs="Arial"/>
          <w:sz w:val="16"/>
          <w:szCs w:val="16"/>
        </w:rPr>
        <w:t>D</w:t>
      </w:r>
      <w:r w:rsidR="00144B42">
        <w:rPr>
          <w:rFonts w:ascii="Arial" w:hAnsi="Arial" w:cs="Arial"/>
          <w:sz w:val="16"/>
          <w:szCs w:val="16"/>
        </w:rPr>
        <w:t>14</w:t>
      </w:r>
      <w:r w:rsidR="005C382B">
        <w:rPr>
          <w:rFonts w:ascii="Arial" w:hAnsi="Arial" w:cs="Arial"/>
          <w:sz w:val="16"/>
          <w:szCs w:val="16"/>
        </w:rPr>
        <w:t>20</w:t>
      </w:r>
      <w:r w:rsidR="00B671BC">
        <w:rPr>
          <w:rFonts w:ascii="Arial" w:hAnsi="Arial" w:cs="Arial"/>
          <w:sz w:val="16"/>
          <w:szCs w:val="16"/>
        </w:rPr>
        <w:t xml:space="preserve"> </w:t>
      </w:r>
      <w:r w:rsidR="00B671BC">
        <w:rPr>
          <w:rFonts w:ascii="Arial" w:hAnsi="Arial" w:cs="Arial"/>
          <w:color w:val="000000"/>
          <w:sz w:val="16"/>
          <w:szCs w:val="16"/>
        </w:rPr>
        <w:t>ECR klasse D</w:t>
      </w:r>
      <w:r w:rsidR="00144B42">
        <w:rPr>
          <w:rFonts w:ascii="Arial" w:hAnsi="Arial" w:cs="Arial"/>
          <w:sz w:val="16"/>
          <w:szCs w:val="16"/>
        </w:rPr>
        <w:t xml:space="preserve">, afmeting (mm): </w:t>
      </w:r>
      <w:r w:rsidR="005C382B">
        <w:rPr>
          <w:rFonts w:ascii="Arial" w:hAnsi="Arial" w:cs="Arial"/>
          <w:sz w:val="16"/>
          <w:szCs w:val="16"/>
        </w:rPr>
        <w:t>24</w:t>
      </w:r>
      <w:r w:rsidR="00144B42">
        <w:rPr>
          <w:rFonts w:ascii="Arial" w:hAnsi="Arial" w:cs="Arial"/>
          <w:sz w:val="16"/>
          <w:szCs w:val="16"/>
        </w:rPr>
        <w:t>x24</w:t>
      </w:r>
    </w:p>
    <w:p w14:paraId="159216A4" w14:textId="1D82BC9E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6C003975" w14:textId="77777777" w:rsidR="00510CCD" w:rsidRPr="000D6144" w:rsidRDefault="00510CC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1792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1792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24CB82B1" w:rsidR="003D0BFE" w:rsidRDefault="000D6144" w:rsidP="0081792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66285A" w:rsidRPr="363E5BED">
        <w:rPr>
          <w:rFonts w:ascii="Arial" w:hAnsi="Arial" w:cs="Arial"/>
          <w:sz w:val="16"/>
          <w:szCs w:val="16"/>
        </w:rPr>
        <w:t xml:space="preserve">v. </w:t>
      </w:r>
      <w:proofErr w:type="gramStart"/>
      <w:r w:rsidR="00E726C4">
        <w:rPr>
          <w:rFonts w:ascii="Arial" w:hAnsi="Arial" w:cs="Arial"/>
          <w:color w:val="000000"/>
          <w:sz w:val="16"/>
          <w:szCs w:val="16"/>
        </w:rPr>
        <w:t>ECR klasse D</w:t>
      </w:r>
      <w:proofErr w:type="gramEnd"/>
      <w:r w:rsidR="00E726C4" w:rsidRPr="363E5BED">
        <w:rPr>
          <w:rFonts w:ascii="Arial" w:hAnsi="Arial" w:cs="Arial"/>
          <w:sz w:val="16"/>
          <w:szCs w:val="16"/>
        </w:rPr>
        <w:t xml:space="preserve"> </w:t>
      </w:r>
      <w:r w:rsidR="00E726C4">
        <w:rPr>
          <w:rFonts w:ascii="Arial" w:hAnsi="Arial" w:cs="Arial"/>
          <w:sz w:val="16"/>
          <w:szCs w:val="16"/>
        </w:rPr>
        <w:t>noniushangers</w:t>
      </w:r>
      <w:r w:rsidR="0066285A" w:rsidRPr="363E5BED">
        <w:rPr>
          <w:rFonts w:ascii="Arial" w:hAnsi="Arial" w:cs="Arial"/>
          <w:sz w:val="16"/>
          <w:szCs w:val="16"/>
        </w:rPr>
        <w:t>, h.o.h. 1200 mm</w:t>
      </w:r>
    </w:p>
    <w:p w14:paraId="2E6192F3" w14:textId="30B9996E" w:rsidR="008249F6" w:rsidRDefault="008249F6" w:rsidP="0081792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bookmarkStart w:id="1" w:name="_Hlk96009151"/>
      <w:r w:rsidR="00510CCD">
        <w:rPr>
          <w:rFonts w:ascii="Arial" w:hAnsi="Arial" w:cs="Arial"/>
          <w:color w:val="000000"/>
          <w:sz w:val="16"/>
          <w:szCs w:val="16"/>
        </w:rPr>
        <w:t xml:space="preserve">Chicago Metallic™ </w:t>
      </w:r>
      <w:r>
        <w:rPr>
          <w:rFonts w:ascii="Arial" w:hAnsi="Arial" w:cs="Arial"/>
          <w:sz w:val="16"/>
          <w:szCs w:val="16"/>
        </w:rPr>
        <w:t>Opwaaiveer</w:t>
      </w:r>
      <w:r w:rsidR="00ED62E9">
        <w:rPr>
          <w:rFonts w:ascii="Arial" w:hAnsi="Arial" w:cs="Arial"/>
          <w:sz w:val="16"/>
          <w:szCs w:val="16"/>
        </w:rPr>
        <w:t>, type HDC1</w:t>
      </w:r>
      <w:bookmarkEnd w:id="1"/>
    </w:p>
    <w:p w14:paraId="5B3FD1B3" w14:textId="3A5C9778" w:rsidR="00510CCD" w:rsidRDefault="00510CCD" w:rsidP="0081792E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395C0215" w14:textId="77777777" w:rsidR="000B631B" w:rsidRDefault="000B631B" w:rsidP="000B631B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Indien de toepassing voldoet aan een droge binnenruimte en géén reiniging met schuim/stoom toegepast wordt voldoet een </w:t>
      </w:r>
      <w:r>
        <w:rPr>
          <w:rFonts w:ascii="Arial" w:hAnsi="Arial" w:cs="Arial"/>
          <w:color w:val="000000"/>
          <w:sz w:val="16"/>
          <w:szCs w:val="16"/>
        </w:rPr>
        <w:t xml:space="preserve">Chicago Metallic™ T24 systeem in standaard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ECR klasse B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met Chicago Metallic™ snelophangers. De Chicago Metallic™ </w:t>
      </w:r>
      <w:r>
        <w:rPr>
          <w:rFonts w:ascii="Arial" w:hAnsi="Arial" w:cs="Arial"/>
          <w:sz w:val="16"/>
          <w:szCs w:val="16"/>
        </w:rPr>
        <w:t>Opwaaiveren zijn dan ook niet benodigd.</w:t>
      </w:r>
    </w:p>
    <w:p w14:paraId="0D2BAF76" w14:textId="77777777" w:rsidR="00510CCD" w:rsidRDefault="00510CCD" w:rsidP="0081792E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33E2FE76" w14:textId="499645CA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T.p.v. de ruimten</w:t>
      </w:r>
      <w:proofErr w:type="gramStart"/>
      <w:r w:rsidRPr="000D6144">
        <w:rPr>
          <w:rFonts w:ascii="Arial" w:hAnsi="Arial" w:cs="Arial"/>
          <w:sz w:val="16"/>
          <w:szCs w:val="16"/>
        </w:rPr>
        <w:t xml:space="preserve"> ....</w:t>
      </w:r>
      <w:proofErr w:type="gramEnd"/>
      <w:r w:rsidRPr="000D6144">
        <w:rPr>
          <w:rFonts w:ascii="Arial" w:hAnsi="Arial" w:cs="Arial"/>
          <w:sz w:val="16"/>
          <w:szCs w:val="16"/>
        </w:rPr>
        <w:t xml:space="preserve">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FF9F0C" w14:textId="77777777" w:rsidR="00543D80" w:rsidRDefault="00543D80">
      <w:pPr>
        <w:spacing w:after="0" w:line="240" w:lineRule="auto"/>
      </w:pPr>
      <w:r>
        <w:separator/>
      </w:r>
    </w:p>
  </w:endnote>
  <w:endnote w:type="continuationSeparator" w:id="0">
    <w:p w14:paraId="57394834" w14:textId="77777777" w:rsidR="00543D80" w:rsidRDefault="00543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6EFBB1" w14:textId="77777777" w:rsidR="00543D80" w:rsidRDefault="00543D80">
      <w:pPr>
        <w:spacing w:after="0" w:line="240" w:lineRule="auto"/>
      </w:pPr>
      <w:r>
        <w:separator/>
      </w:r>
    </w:p>
  </w:footnote>
  <w:footnote w:type="continuationSeparator" w:id="0">
    <w:p w14:paraId="528680A8" w14:textId="77777777" w:rsidR="00543D80" w:rsidRDefault="00543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14C49"/>
    <w:rsid w:val="000329D6"/>
    <w:rsid w:val="000332F2"/>
    <w:rsid w:val="00055DD8"/>
    <w:rsid w:val="00091E20"/>
    <w:rsid w:val="00095534"/>
    <w:rsid w:val="000B631B"/>
    <w:rsid w:val="000D6144"/>
    <w:rsid w:val="000F5AEF"/>
    <w:rsid w:val="000F718D"/>
    <w:rsid w:val="000F7A28"/>
    <w:rsid w:val="00133F9C"/>
    <w:rsid w:val="00144B42"/>
    <w:rsid w:val="0015733F"/>
    <w:rsid w:val="001B06B0"/>
    <w:rsid w:val="001E7590"/>
    <w:rsid w:val="002074EC"/>
    <w:rsid w:val="0023047A"/>
    <w:rsid w:val="00234892"/>
    <w:rsid w:val="00241334"/>
    <w:rsid w:val="00244122"/>
    <w:rsid w:val="00245637"/>
    <w:rsid w:val="002508CE"/>
    <w:rsid w:val="002C2E75"/>
    <w:rsid w:val="003146FD"/>
    <w:rsid w:val="00314D6B"/>
    <w:rsid w:val="00315AB8"/>
    <w:rsid w:val="0033423A"/>
    <w:rsid w:val="00342E41"/>
    <w:rsid w:val="00392E2B"/>
    <w:rsid w:val="00392ECD"/>
    <w:rsid w:val="003D0BFE"/>
    <w:rsid w:val="003E7B18"/>
    <w:rsid w:val="00411665"/>
    <w:rsid w:val="0041736A"/>
    <w:rsid w:val="004D31A8"/>
    <w:rsid w:val="00510CCD"/>
    <w:rsid w:val="00522903"/>
    <w:rsid w:val="00543D80"/>
    <w:rsid w:val="005A13AF"/>
    <w:rsid w:val="005A6380"/>
    <w:rsid w:val="005C03AA"/>
    <w:rsid w:val="005C181B"/>
    <w:rsid w:val="005C382B"/>
    <w:rsid w:val="005E6F16"/>
    <w:rsid w:val="005F1D81"/>
    <w:rsid w:val="005F5FCD"/>
    <w:rsid w:val="00603A7E"/>
    <w:rsid w:val="00624F3A"/>
    <w:rsid w:val="006430DA"/>
    <w:rsid w:val="0064778E"/>
    <w:rsid w:val="0066285A"/>
    <w:rsid w:val="00677238"/>
    <w:rsid w:val="00694CC5"/>
    <w:rsid w:val="006D22DB"/>
    <w:rsid w:val="006D3129"/>
    <w:rsid w:val="006D6F58"/>
    <w:rsid w:val="007440AD"/>
    <w:rsid w:val="00764FEE"/>
    <w:rsid w:val="00791E2B"/>
    <w:rsid w:val="00794E78"/>
    <w:rsid w:val="00796D16"/>
    <w:rsid w:val="007C78D7"/>
    <w:rsid w:val="007D6FF0"/>
    <w:rsid w:val="00804C73"/>
    <w:rsid w:val="008064BC"/>
    <w:rsid w:val="0081792E"/>
    <w:rsid w:val="008249F6"/>
    <w:rsid w:val="00874EEC"/>
    <w:rsid w:val="008A3EA7"/>
    <w:rsid w:val="008B52B8"/>
    <w:rsid w:val="008B5F24"/>
    <w:rsid w:val="008D76A6"/>
    <w:rsid w:val="008E6059"/>
    <w:rsid w:val="008F0B0E"/>
    <w:rsid w:val="00927CEF"/>
    <w:rsid w:val="009623B4"/>
    <w:rsid w:val="0098750D"/>
    <w:rsid w:val="009C7B34"/>
    <w:rsid w:val="009D64A2"/>
    <w:rsid w:val="00A91BC8"/>
    <w:rsid w:val="00AA6947"/>
    <w:rsid w:val="00AC0921"/>
    <w:rsid w:val="00AD158F"/>
    <w:rsid w:val="00AF7032"/>
    <w:rsid w:val="00AF7286"/>
    <w:rsid w:val="00AF7D00"/>
    <w:rsid w:val="00B0500E"/>
    <w:rsid w:val="00B23AD3"/>
    <w:rsid w:val="00B671BC"/>
    <w:rsid w:val="00B77299"/>
    <w:rsid w:val="00B943B1"/>
    <w:rsid w:val="00BB5AE4"/>
    <w:rsid w:val="00BC0B7D"/>
    <w:rsid w:val="00BD6DF2"/>
    <w:rsid w:val="00BF5B7B"/>
    <w:rsid w:val="00BF6782"/>
    <w:rsid w:val="00CD12C8"/>
    <w:rsid w:val="00CF7D71"/>
    <w:rsid w:val="00D338F2"/>
    <w:rsid w:val="00D37771"/>
    <w:rsid w:val="00D44494"/>
    <w:rsid w:val="00D44820"/>
    <w:rsid w:val="00D87966"/>
    <w:rsid w:val="00D924C8"/>
    <w:rsid w:val="00D970BD"/>
    <w:rsid w:val="00DA7BD6"/>
    <w:rsid w:val="00DC098E"/>
    <w:rsid w:val="00DF0730"/>
    <w:rsid w:val="00E54897"/>
    <w:rsid w:val="00E726C4"/>
    <w:rsid w:val="00ED33B6"/>
    <w:rsid w:val="00ED62E9"/>
    <w:rsid w:val="00EE2CEF"/>
    <w:rsid w:val="00EF41F8"/>
    <w:rsid w:val="00EF6414"/>
    <w:rsid w:val="00F125FC"/>
    <w:rsid w:val="00F268D2"/>
    <w:rsid w:val="00F32881"/>
    <w:rsid w:val="00FB479E"/>
    <w:rsid w:val="00FC437F"/>
    <w:rsid w:val="00FD2AF7"/>
    <w:rsid w:val="01099AD5"/>
    <w:rsid w:val="033F8A37"/>
    <w:rsid w:val="094BF07C"/>
    <w:rsid w:val="0A67A091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6C42600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2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>Nieuw</Status>
    <SharedWithUsers xmlns="62b1502c-a1aa-412c-ac37-92431e27d31c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6ff17d158112e834e10831241569580d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ad3a1d05b0e7ec84e907b3c3b11633d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  <xsd:enumeration value="Keuze 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  <ds:schemaRef ds:uri="4f84e95a-4266-4a4e-b800-b51361030659"/>
    <ds:schemaRef ds:uri="62b1502c-a1aa-412c-ac37-92431e27d31c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46DAFD-7228-4CF5-AE3B-57C24705C6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567</Words>
  <Characters>3232</Characters>
  <Application>Microsoft Office Word</Application>
  <DocSecurity>0</DocSecurity>
  <Lines>26</Lines>
  <Paragraphs>7</Paragraphs>
  <ScaleCrop>false</ScaleCrop>
  <Company>Rockwool Group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8</cp:revision>
  <dcterms:created xsi:type="dcterms:W3CDTF">2022-02-17T14:39:00Z</dcterms:created>
  <dcterms:modified xsi:type="dcterms:W3CDTF">2022-03-30T06:51:00Z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